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26C" w:rsidRPr="00F8326C" w:rsidRDefault="00F8326C" w:rsidP="00F832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F8326C">
        <w:rPr>
          <w:rFonts w:ascii="Times New Roman" w:eastAsia="Times New Roman" w:hAnsi="Times New Roman" w:cs="Times New Roman"/>
          <w:lang w:eastAsia="hr-HR"/>
        </w:rPr>
        <w:t>Broj: 01/11-02-716/22</w:t>
      </w:r>
    </w:p>
    <w:p w:rsidR="00F8326C" w:rsidRPr="00F8326C" w:rsidRDefault="00F8326C" w:rsidP="00F832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F8326C">
        <w:rPr>
          <w:rFonts w:ascii="Times New Roman" w:eastAsia="Times New Roman" w:hAnsi="Times New Roman" w:cs="Times New Roman"/>
          <w:lang w:eastAsia="hr-HR"/>
        </w:rPr>
        <w:t>Sarajevo, 04.04.2022. godine</w:t>
      </w:r>
    </w:p>
    <w:p w:rsidR="00F8326C" w:rsidRPr="00F8326C" w:rsidRDefault="00F8326C" w:rsidP="00F832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F8326C" w:rsidRPr="00F8326C" w:rsidRDefault="00F8326C" w:rsidP="00F832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8326C" w:rsidRPr="00F8326C" w:rsidRDefault="008F784E" w:rsidP="00F832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ČLANU POVJERENSTVA </w:t>
      </w:r>
      <w:r w:rsidR="00F8326C" w:rsidRPr="00F832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LOKALNU SAMOUPRAVU</w:t>
      </w:r>
    </w:p>
    <w:p w:rsidR="00F8326C" w:rsidRPr="00F8326C" w:rsidRDefault="00DA75E8" w:rsidP="00F832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ZASTUP</w:t>
      </w:r>
      <w:r w:rsidR="00F8326C" w:rsidRPr="00F832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NIČKOG DOMA</w:t>
      </w:r>
    </w:p>
    <w:p w:rsidR="00F8326C" w:rsidRPr="00F8326C" w:rsidRDefault="00F8326C" w:rsidP="00F832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32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PARLAMENTA FEDERACIJE BiH</w:t>
      </w:r>
    </w:p>
    <w:p w:rsidR="00F8326C" w:rsidRPr="00F8326C" w:rsidRDefault="00F8326C" w:rsidP="00F832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</w:pPr>
    </w:p>
    <w:p w:rsidR="00F8326C" w:rsidRPr="00F8326C" w:rsidRDefault="00F8326C" w:rsidP="00F832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8326C"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  <w:tab/>
      </w:r>
      <w:r w:rsidRPr="00F8326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Na</w:t>
      </w:r>
      <w:r w:rsidRPr="00F8326C"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  <w:t xml:space="preserve"> </w:t>
      </w:r>
      <w:proofErr w:type="spellStart"/>
      <w:r w:rsidRPr="00F8326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osnovu</w:t>
      </w:r>
      <w:proofErr w:type="spellEnd"/>
      <w:r w:rsidRPr="00F8326C"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  <w:t xml:space="preserve"> č</w:t>
      </w:r>
      <w:proofErr w:type="spellStart"/>
      <w:r w:rsidR="00DA75E8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lanka</w:t>
      </w:r>
      <w:proofErr w:type="spellEnd"/>
      <w:r w:rsidR="00DA75E8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r w:rsidRPr="00F8326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46.</w:t>
      </w:r>
      <w:r w:rsidR="00DA75E8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, a u </w:t>
      </w:r>
      <w:proofErr w:type="spellStart"/>
      <w:r w:rsidR="00DA75E8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vezi</w:t>
      </w:r>
      <w:proofErr w:type="spellEnd"/>
      <w:r w:rsidR="00DA75E8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="00DA75E8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sa</w:t>
      </w:r>
      <w:proofErr w:type="spellEnd"/>
      <w:r w:rsidR="00DA75E8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="00DA75E8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člankom</w:t>
      </w:r>
      <w:proofErr w:type="spellEnd"/>
      <w:r w:rsidRPr="00F8326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67.</w:t>
      </w:r>
      <w:r w:rsidRPr="00F8326C"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  <w:t xml:space="preserve"> </w:t>
      </w:r>
      <w:proofErr w:type="spellStart"/>
      <w:r w:rsidRPr="00F8326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Poslovnika</w:t>
      </w:r>
      <w:proofErr w:type="spellEnd"/>
      <w:r w:rsidRPr="00F8326C"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  <w:t xml:space="preserve"> </w:t>
      </w:r>
      <w:proofErr w:type="spellStart"/>
      <w:r w:rsidR="00DA75E8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Zastup</w:t>
      </w:r>
      <w:r w:rsidRPr="00F8326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ni</w:t>
      </w:r>
      <w:proofErr w:type="spellEnd"/>
      <w:r w:rsidRPr="00F8326C"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  <w:t>č</w:t>
      </w:r>
      <w:proofErr w:type="spellStart"/>
      <w:r w:rsidRPr="00F8326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kog</w:t>
      </w:r>
      <w:proofErr w:type="spellEnd"/>
      <w:r w:rsidRPr="00F8326C"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  <w:t xml:space="preserve"> </w:t>
      </w:r>
      <w:proofErr w:type="spellStart"/>
      <w:r w:rsidRPr="00F8326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doma</w:t>
      </w:r>
      <w:proofErr w:type="spellEnd"/>
      <w:r w:rsidRPr="00F8326C"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  <w:t xml:space="preserve"> </w:t>
      </w:r>
      <w:proofErr w:type="spellStart"/>
      <w:r w:rsidRPr="00F8326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Parlamenta</w:t>
      </w:r>
      <w:proofErr w:type="spellEnd"/>
      <w:r w:rsidRPr="00F8326C"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  <w:t xml:space="preserve"> </w:t>
      </w:r>
      <w:proofErr w:type="spellStart"/>
      <w:r w:rsidRPr="00F8326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Federacije</w:t>
      </w:r>
      <w:proofErr w:type="spellEnd"/>
      <w:r w:rsidRPr="00F8326C"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  <w:t xml:space="preserve"> </w:t>
      </w:r>
      <w:proofErr w:type="spellStart"/>
      <w:r w:rsidRPr="00F8326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Bosne</w:t>
      </w:r>
      <w:proofErr w:type="spellEnd"/>
      <w:r w:rsidRPr="00F8326C"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  <w:t xml:space="preserve"> </w:t>
      </w:r>
      <w:proofErr w:type="spellStart"/>
      <w:r w:rsidRPr="00F8326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i</w:t>
      </w:r>
      <w:proofErr w:type="spellEnd"/>
      <w:r w:rsidRPr="00F8326C"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  <w:t xml:space="preserve"> </w:t>
      </w:r>
      <w:proofErr w:type="spellStart"/>
      <w:r w:rsidRPr="00F8326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Hercegovine</w:t>
      </w:r>
      <w:proofErr w:type="spellEnd"/>
      <w:r w:rsidRPr="00F8326C"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  <w:t xml:space="preserve">, </w:t>
      </w:r>
      <w:proofErr w:type="spellStart"/>
      <w:r w:rsidRPr="00F8326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zakazujem</w:t>
      </w:r>
      <w:proofErr w:type="spellEnd"/>
      <w:r w:rsidRPr="00F8326C">
        <w:rPr>
          <w:rFonts w:ascii="Times New Roman" w:eastAsia="Times New Roman" w:hAnsi="Times New Roman" w:cs="Times New Roman"/>
          <w:b/>
          <w:sz w:val="24"/>
          <w:szCs w:val="24"/>
          <w:lang w:val="sr-Cyrl-CS" w:eastAsia="hr-HR"/>
        </w:rPr>
        <w:t xml:space="preserve"> </w:t>
      </w:r>
      <w:r w:rsidRPr="00F832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15</w:t>
      </w:r>
      <w:r w:rsidR="00DA75E8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. sjednicu Povjerenstva</w:t>
      </w:r>
      <w:r w:rsidRPr="00F8326C">
        <w:rPr>
          <w:rFonts w:ascii="Times New Roman" w:eastAsia="Times New Roman" w:hAnsi="Times New Roman" w:cs="Times New Roman"/>
          <w:b/>
          <w:sz w:val="24"/>
          <w:szCs w:val="24"/>
          <w:lang w:val="sr-Cyrl-CS" w:eastAsia="hr-HR"/>
        </w:rPr>
        <w:t xml:space="preserve"> </w:t>
      </w:r>
      <w:proofErr w:type="spellStart"/>
      <w:r w:rsidRPr="00F8326C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za</w:t>
      </w:r>
      <w:proofErr w:type="spellEnd"/>
      <w:r w:rsidRPr="00F8326C">
        <w:rPr>
          <w:rFonts w:ascii="Times New Roman" w:eastAsia="Times New Roman" w:hAnsi="Times New Roman" w:cs="Times New Roman"/>
          <w:b/>
          <w:sz w:val="24"/>
          <w:szCs w:val="24"/>
          <w:lang w:val="sr-Cyrl-CS" w:eastAsia="hr-HR"/>
        </w:rPr>
        <w:t xml:space="preserve"> </w:t>
      </w:r>
      <w:proofErr w:type="spellStart"/>
      <w:r w:rsidRPr="00F8326C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lokalnu</w:t>
      </w:r>
      <w:proofErr w:type="spellEnd"/>
      <w:r w:rsidRPr="00F8326C">
        <w:rPr>
          <w:rFonts w:ascii="Times New Roman" w:eastAsia="Times New Roman" w:hAnsi="Times New Roman" w:cs="Times New Roman"/>
          <w:b/>
          <w:sz w:val="24"/>
          <w:szCs w:val="24"/>
          <w:lang w:val="sr-Cyrl-CS" w:eastAsia="hr-HR"/>
        </w:rPr>
        <w:t xml:space="preserve"> </w:t>
      </w:r>
      <w:proofErr w:type="spellStart"/>
      <w:r w:rsidRPr="00F8326C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samoupravu</w:t>
      </w:r>
      <w:proofErr w:type="spellEnd"/>
      <w:r w:rsidRPr="00F8326C">
        <w:rPr>
          <w:rFonts w:ascii="Times New Roman" w:eastAsia="Times New Roman" w:hAnsi="Times New Roman" w:cs="Times New Roman"/>
          <w:b/>
          <w:sz w:val="24"/>
          <w:szCs w:val="24"/>
          <w:lang w:val="sr-Cyrl-CS" w:eastAsia="hr-HR"/>
        </w:rPr>
        <w:t xml:space="preserve"> </w:t>
      </w:r>
      <w:proofErr w:type="spellStart"/>
      <w:r w:rsidR="00DA75E8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Zastup</w:t>
      </w:r>
      <w:r w:rsidRPr="00F8326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ni</w:t>
      </w:r>
      <w:proofErr w:type="spellEnd"/>
      <w:r w:rsidRPr="00F8326C"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  <w:t>č</w:t>
      </w:r>
      <w:proofErr w:type="spellStart"/>
      <w:r w:rsidRPr="00F8326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kog</w:t>
      </w:r>
      <w:proofErr w:type="spellEnd"/>
      <w:r w:rsidRPr="00F8326C"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  <w:t xml:space="preserve"> </w:t>
      </w:r>
      <w:proofErr w:type="spellStart"/>
      <w:r w:rsidRPr="00F8326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doma</w:t>
      </w:r>
      <w:proofErr w:type="spellEnd"/>
      <w:r w:rsidRPr="00F8326C"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  <w:t xml:space="preserve"> </w:t>
      </w:r>
      <w:proofErr w:type="spellStart"/>
      <w:r w:rsidRPr="00F8326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Parlamenta</w:t>
      </w:r>
      <w:proofErr w:type="spellEnd"/>
      <w:r w:rsidRPr="00F8326C"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  <w:t xml:space="preserve"> </w:t>
      </w:r>
      <w:proofErr w:type="spellStart"/>
      <w:r w:rsidRPr="00F8326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Federacije</w:t>
      </w:r>
      <w:proofErr w:type="spellEnd"/>
      <w:r w:rsidRPr="00F8326C"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  <w:t xml:space="preserve"> </w:t>
      </w:r>
      <w:proofErr w:type="spellStart"/>
      <w:r w:rsidRPr="00F8326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BiH</w:t>
      </w:r>
      <w:proofErr w:type="spellEnd"/>
      <w:r w:rsidRPr="00F8326C"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  <w:t xml:space="preserve"> </w:t>
      </w:r>
      <w:r w:rsidRPr="00F8326C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za </w:t>
      </w:r>
      <w:r w:rsidRPr="00F8326C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srijedu</w:t>
      </w:r>
      <w:r w:rsidRPr="00F8326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06. 04. 2022. godine</w:t>
      </w:r>
      <w:r w:rsidRPr="00F8326C">
        <w:rPr>
          <w:rFonts w:ascii="Times New Roman" w:eastAsia="Times New Roman" w:hAnsi="Times New Roman" w:cs="Times New Roman"/>
          <w:sz w:val="24"/>
          <w:szCs w:val="24"/>
          <w:lang w:eastAsia="hr-HR"/>
        </w:rPr>
        <w:t> sa početkom u </w:t>
      </w:r>
      <w:r w:rsidRPr="00F8326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12:00 sati.</w:t>
      </w:r>
    </w:p>
    <w:p w:rsidR="00F8326C" w:rsidRPr="00F8326C" w:rsidRDefault="00F8326C" w:rsidP="00F832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F8326C" w:rsidRPr="00F8326C" w:rsidRDefault="00F8326C" w:rsidP="00F832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326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Sjednica će se održati u zgradi Parlamenta Federacije BiH, ul. Hamdije Kreševljakovića br. 3. Sarajevo</w:t>
      </w:r>
      <w:r w:rsidRPr="00F832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Ovalna sala GV 109 (I sprat) .</w:t>
      </w:r>
    </w:p>
    <w:p w:rsidR="00F8326C" w:rsidRPr="00F8326C" w:rsidRDefault="00F8326C" w:rsidP="00F832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8326C" w:rsidRDefault="00F8326C" w:rsidP="00F83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8326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Za sjednicu predlažem slijedeći:</w:t>
      </w:r>
    </w:p>
    <w:p w:rsidR="00DA75E8" w:rsidRPr="00F8326C" w:rsidRDefault="00DA75E8" w:rsidP="00F83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326C" w:rsidRPr="00F8326C" w:rsidRDefault="00F8326C" w:rsidP="00F83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326C" w:rsidRPr="00F8326C" w:rsidRDefault="00F8326C" w:rsidP="00F832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8326C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</w:t>
      </w:r>
    </w:p>
    <w:p w:rsidR="00F8326C" w:rsidRPr="00F8326C" w:rsidRDefault="00F8326C" w:rsidP="00F83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326C" w:rsidRPr="00F8326C" w:rsidRDefault="00F8326C" w:rsidP="00F832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F8326C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Usvajanje zapisnika sa 14. </w:t>
      </w:r>
      <w:r w:rsidR="00DA75E8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sjednice Povjerenstva za lokalnu samoupravu Z</w:t>
      </w:r>
      <w:r w:rsidRPr="00F8326C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D Parlamenta FBiH,</w:t>
      </w:r>
    </w:p>
    <w:p w:rsidR="00F8326C" w:rsidRPr="00F8326C" w:rsidRDefault="00F8326C" w:rsidP="00F8326C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AU" w:eastAsia="hr-HR"/>
        </w:rPr>
        <w:t>Odgovor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AU" w:eastAsia="hr-HR"/>
        </w:rPr>
        <w:t>Ustavnom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AU" w:eastAsia="hr-HR"/>
        </w:rPr>
        <w:t>sudu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AU" w:eastAsia="hr-HR"/>
        </w:rPr>
        <w:t>FBiH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AU" w:eastAsia="hr-HR"/>
        </w:rPr>
        <w:t xml:space="preserve"> </w:t>
      </w:r>
      <w:r w:rsidR="002A305B">
        <w:rPr>
          <w:rFonts w:ascii="Times New Roman" w:eastAsia="Times New Roman" w:hAnsi="Times New Roman" w:cs="Times New Roman"/>
          <w:color w:val="212121"/>
          <w:sz w:val="24"/>
          <w:szCs w:val="24"/>
          <w:lang w:val="en-AU" w:eastAsia="hr-HR"/>
        </w:rPr>
        <w:t>-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AU" w:eastAsia="hr-HR"/>
        </w:rPr>
        <w:t>veza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AU" w:eastAsia="hr-HR"/>
        </w:rPr>
        <w:t>akt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AU" w:eastAsia="hr-HR"/>
        </w:rPr>
        <w:t xml:space="preserve"> </w:t>
      </w:r>
      <w:r w:rsidRPr="00F8326C">
        <w:rPr>
          <w:rFonts w:ascii="Times New Roman" w:eastAsia="Times New Roman" w:hAnsi="Times New Roman" w:cs="Times New Roman"/>
          <w:color w:val="212121"/>
          <w:sz w:val="24"/>
          <w:szCs w:val="24"/>
          <w:lang w:val="en-AU" w:eastAsia="hr-HR"/>
        </w:rPr>
        <w:t xml:space="preserve"> U-12/22 od 18.03.2022.godine,</w:t>
      </w:r>
    </w:p>
    <w:p w:rsidR="00F8326C" w:rsidRPr="00F8326C" w:rsidRDefault="00F8326C" w:rsidP="00F8326C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</w:pPr>
      <w:proofErr w:type="spellStart"/>
      <w:r w:rsidRPr="00F8326C">
        <w:rPr>
          <w:rFonts w:ascii="Times New Roman" w:eastAsia="Times New Roman" w:hAnsi="Times New Roman" w:cs="Times New Roman"/>
          <w:color w:val="212121"/>
          <w:sz w:val="24"/>
          <w:szCs w:val="24"/>
          <w:lang w:val="en-AU" w:eastAsia="hr-HR"/>
        </w:rPr>
        <w:t>Razmatranje</w:t>
      </w:r>
      <w:proofErr w:type="spellEnd"/>
      <w:r w:rsidRPr="00F8326C">
        <w:rPr>
          <w:rFonts w:ascii="Times New Roman" w:eastAsia="Times New Roman" w:hAnsi="Times New Roman" w:cs="Times New Roman"/>
          <w:color w:val="212121"/>
          <w:sz w:val="24"/>
          <w:szCs w:val="24"/>
          <w:lang w:val="en-AU" w:eastAsia="hr-HR"/>
        </w:rPr>
        <w:t xml:space="preserve"> </w:t>
      </w:r>
      <w:proofErr w:type="spellStart"/>
      <w:r w:rsidRPr="00F8326C">
        <w:rPr>
          <w:rFonts w:ascii="Times New Roman" w:eastAsia="Times New Roman" w:hAnsi="Times New Roman" w:cs="Times New Roman"/>
          <w:color w:val="212121"/>
          <w:sz w:val="24"/>
          <w:szCs w:val="24"/>
          <w:lang w:val="en-AU" w:eastAsia="hr-HR"/>
        </w:rPr>
        <w:t>pristiglih</w:t>
      </w:r>
      <w:proofErr w:type="spellEnd"/>
      <w:r w:rsidRPr="00F8326C">
        <w:rPr>
          <w:rFonts w:ascii="Times New Roman" w:eastAsia="Times New Roman" w:hAnsi="Times New Roman" w:cs="Times New Roman"/>
          <w:color w:val="212121"/>
          <w:sz w:val="24"/>
          <w:szCs w:val="24"/>
          <w:lang w:val="en-AU" w:eastAsia="hr-HR"/>
        </w:rPr>
        <w:t xml:space="preserve"> </w:t>
      </w:r>
      <w:proofErr w:type="spellStart"/>
      <w:r w:rsidRPr="00F8326C">
        <w:rPr>
          <w:rFonts w:ascii="Times New Roman" w:eastAsia="Times New Roman" w:hAnsi="Times New Roman" w:cs="Times New Roman"/>
          <w:color w:val="212121"/>
          <w:sz w:val="24"/>
          <w:szCs w:val="24"/>
          <w:lang w:val="en-AU" w:eastAsia="hr-HR"/>
        </w:rPr>
        <w:t>inicijativa</w:t>
      </w:r>
      <w:proofErr w:type="spellEnd"/>
      <w:r w:rsidRPr="00F8326C">
        <w:rPr>
          <w:rFonts w:ascii="Times New Roman" w:eastAsia="Times New Roman" w:hAnsi="Times New Roman" w:cs="Times New Roman"/>
          <w:color w:val="212121"/>
          <w:sz w:val="24"/>
          <w:szCs w:val="24"/>
          <w:lang w:val="en-AU" w:eastAsia="hr-HR"/>
        </w:rPr>
        <w:t>,</w:t>
      </w:r>
    </w:p>
    <w:p w:rsidR="00F8326C" w:rsidRPr="00F8326C" w:rsidRDefault="00F8326C" w:rsidP="00F832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F8326C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Tekuća pitanja.</w:t>
      </w:r>
    </w:p>
    <w:p w:rsidR="00F8326C" w:rsidRPr="00F8326C" w:rsidRDefault="00F8326C" w:rsidP="00F83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bs-Latn-BA" w:eastAsia="hr-HR"/>
        </w:rPr>
      </w:pPr>
    </w:p>
    <w:p w:rsidR="00F8326C" w:rsidRDefault="00F8326C" w:rsidP="00F83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</w:pPr>
      <w:r w:rsidRPr="00F8326C"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  <w:tab/>
      </w:r>
    </w:p>
    <w:p w:rsidR="00DA75E8" w:rsidRPr="00F8326C" w:rsidRDefault="00DA75E8" w:rsidP="00F83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F8326C" w:rsidRPr="00F8326C" w:rsidRDefault="00F8326C" w:rsidP="00F83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F8326C" w:rsidRPr="00F8326C" w:rsidRDefault="00F8326C" w:rsidP="00F8326C">
      <w:p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 w:rsidRPr="00F8326C">
        <w:rPr>
          <w:rFonts w:ascii="Times New Roman" w:eastAsia="Times New Roman" w:hAnsi="Times New Roman" w:cs="Times New Roman"/>
          <w:lang w:val="en-AU" w:eastAsia="hr-HR"/>
        </w:rPr>
        <w:t>Dostaviti</w:t>
      </w:r>
      <w:proofErr w:type="spellEnd"/>
      <w:r w:rsidRPr="00F8326C">
        <w:rPr>
          <w:rFonts w:ascii="Times New Roman" w:eastAsia="Times New Roman" w:hAnsi="Times New Roman" w:cs="Times New Roman"/>
          <w:lang w:val="en-AU" w:eastAsia="hr-HR"/>
        </w:rPr>
        <w:t>:</w:t>
      </w:r>
      <w:r w:rsidRPr="00F8326C">
        <w:rPr>
          <w:rFonts w:ascii="Times New Roman" w:eastAsia="Times New Roman" w:hAnsi="Times New Roman" w:cs="Times New Roman"/>
          <w:lang w:val="en-AU" w:eastAsia="hr-HR"/>
        </w:rPr>
        <w:tab/>
      </w:r>
      <w:r w:rsidRPr="00F8326C">
        <w:rPr>
          <w:rFonts w:ascii="Times New Roman" w:eastAsia="Times New Roman" w:hAnsi="Times New Roman" w:cs="Times New Roman"/>
          <w:lang w:val="en-AU" w:eastAsia="hr-HR"/>
        </w:rPr>
        <w:tab/>
      </w:r>
      <w:r w:rsidRPr="00F8326C">
        <w:rPr>
          <w:rFonts w:ascii="Times New Roman" w:eastAsia="Times New Roman" w:hAnsi="Times New Roman" w:cs="Times New Roman"/>
          <w:lang w:val="en-AU" w:eastAsia="hr-HR"/>
        </w:rPr>
        <w:tab/>
      </w:r>
      <w:r w:rsidRPr="00F8326C">
        <w:rPr>
          <w:rFonts w:ascii="Times New Roman" w:eastAsia="Times New Roman" w:hAnsi="Times New Roman" w:cs="Times New Roman"/>
          <w:lang w:val="en-AU" w:eastAsia="hr-HR"/>
        </w:rPr>
        <w:tab/>
      </w:r>
      <w:r w:rsidRPr="00F8326C">
        <w:rPr>
          <w:rFonts w:ascii="Times New Roman" w:eastAsia="Times New Roman" w:hAnsi="Times New Roman" w:cs="Times New Roman"/>
          <w:lang w:val="en-AU" w:eastAsia="hr-HR"/>
        </w:rPr>
        <w:tab/>
      </w:r>
      <w:r w:rsidRPr="00F8326C">
        <w:rPr>
          <w:rFonts w:ascii="Times New Roman" w:eastAsia="Times New Roman" w:hAnsi="Times New Roman" w:cs="Times New Roman"/>
          <w:lang w:val="en-AU" w:eastAsia="hr-HR"/>
        </w:rPr>
        <w:tab/>
        <w:t xml:space="preserve">                  </w:t>
      </w:r>
      <w:r w:rsidR="008F784E">
        <w:rPr>
          <w:rFonts w:ascii="Times New Roman" w:eastAsia="Times New Roman" w:hAnsi="Times New Roman" w:cs="Times New Roman"/>
          <w:lang w:val="en-AU" w:eastAsia="hr-HR"/>
        </w:rPr>
        <w:t xml:space="preserve">  </w:t>
      </w:r>
      <w:r w:rsidRPr="00F8326C">
        <w:rPr>
          <w:rFonts w:ascii="Times New Roman" w:eastAsia="Times New Roman" w:hAnsi="Times New Roman" w:cs="Times New Roman"/>
          <w:lang w:val="en-AU" w:eastAsia="hr-HR"/>
        </w:rPr>
        <w:t xml:space="preserve"> </w:t>
      </w:r>
      <w:r w:rsidR="008F784E">
        <w:rPr>
          <w:rFonts w:ascii="Times New Roman" w:eastAsia="Times New Roman" w:hAnsi="Times New Roman" w:cs="Times New Roman"/>
          <w:lang w:val="en-AU" w:eastAsia="hr-HR"/>
        </w:rPr>
        <w:t>PREDSJEDNIK POVJERENSTVA</w:t>
      </w:r>
    </w:p>
    <w:p w:rsidR="00F8326C" w:rsidRPr="00F8326C" w:rsidRDefault="00F8326C" w:rsidP="00F8326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 w:rsidRPr="00F8326C">
        <w:rPr>
          <w:rFonts w:ascii="Times New Roman" w:eastAsia="Times New Roman" w:hAnsi="Times New Roman" w:cs="Times New Roman"/>
          <w:lang w:val="en-AU" w:eastAsia="hr-HR"/>
        </w:rPr>
        <w:t>Č</w:t>
      </w:r>
      <w:r w:rsidR="008F784E">
        <w:rPr>
          <w:rFonts w:ascii="Times New Roman" w:eastAsia="Times New Roman" w:hAnsi="Times New Roman" w:cs="Times New Roman"/>
          <w:lang w:val="en-AU" w:eastAsia="hr-HR"/>
        </w:rPr>
        <w:t>lanovima</w:t>
      </w:r>
      <w:proofErr w:type="spellEnd"/>
      <w:r w:rsidR="008F784E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8F784E">
        <w:rPr>
          <w:rFonts w:ascii="Times New Roman" w:eastAsia="Times New Roman" w:hAnsi="Times New Roman" w:cs="Times New Roman"/>
          <w:lang w:val="en-AU" w:eastAsia="hr-HR"/>
        </w:rPr>
        <w:t>Povjerenstva</w:t>
      </w:r>
      <w:proofErr w:type="spellEnd"/>
      <w:r w:rsidR="008F784E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F8326C">
        <w:rPr>
          <w:rFonts w:ascii="Times New Roman" w:eastAsia="Times New Roman" w:hAnsi="Times New Roman" w:cs="Times New Roman"/>
          <w:lang w:val="en-AU" w:eastAsia="hr-HR"/>
        </w:rPr>
        <w:t>za</w:t>
      </w:r>
      <w:proofErr w:type="spellEnd"/>
      <w:r w:rsidRPr="00F8326C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F8326C">
        <w:rPr>
          <w:rFonts w:ascii="Times New Roman" w:eastAsia="Times New Roman" w:hAnsi="Times New Roman" w:cs="Times New Roman"/>
          <w:lang w:val="en-AU" w:eastAsia="hr-HR"/>
        </w:rPr>
        <w:t>lokalnu</w:t>
      </w:r>
      <w:proofErr w:type="spellEnd"/>
      <w:r w:rsidRPr="00F8326C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F8326C">
        <w:rPr>
          <w:rFonts w:ascii="Times New Roman" w:eastAsia="Times New Roman" w:hAnsi="Times New Roman" w:cs="Times New Roman"/>
          <w:lang w:val="en-AU" w:eastAsia="hr-HR"/>
        </w:rPr>
        <w:t>samoupravu</w:t>
      </w:r>
      <w:proofErr w:type="spellEnd"/>
      <w:r w:rsidRPr="00F8326C">
        <w:rPr>
          <w:rFonts w:ascii="Times New Roman" w:eastAsia="Times New Roman" w:hAnsi="Times New Roman" w:cs="Times New Roman"/>
          <w:lang w:val="en-AU" w:eastAsia="hr-HR"/>
        </w:rPr>
        <w:t>,</w:t>
      </w:r>
    </w:p>
    <w:p w:rsidR="00F8326C" w:rsidRPr="00F8326C" w:rsidRDefault="00F8326C" w:rsidP="00F8326C">
      <w:pPr>
        <w:keepNext/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lang w:val="en-US"/>
        </w:rPr>
      </w:pPr>
      <w:proofErr w:type="spellStart"/>
      <w:r w:rsidRPr="00F8326C">
        <w:rPr>
          <w:rFonts w:ascii="Times New Roman" w:eastAsia="Times New Roman" w:hAnsi="Times New Roman" w:cs="Times New Roman"/>
          <w:lang w:val="en-US"/>
        </w:rPr>
        <w:t>P</w:t>
      </w:r>
      <w:r w:rsidR="008F784E">
        <w:rPr>
          <w:rFonts w:ascii="Times New Roman" w:eastAsia="Times New Roman" w:hAnsi="Times New Roman" w:cs="Times New Roman"/>
          <w:lang w:val="en-US"/>
        </w:rPr>
        <w:t>redsjedatelju</w:t>
      </w:r>
      <w:proofErr w:type="spellEnd"/>
      <w:r w:rsidR="008F784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F784E">
        <w:rPr>
          <w:rFonts w:ascii="Times New Roman" w:eastAsia="Times New Roman" w:hAnsi="Times New Roman" w:cs="Times New Roman"/>
          <w:lang w:val="en-US"/>
        </w:rPr>
        <w:t>Zastup</w:t>
      </w:r>
      <w:r w:rsidRPr="00F8326C">
        <w:rPr>
          <w:rFonts w:ascii="Times New Roman" w:eastAsia="Times New Roman" w:hAnsi="Times New Roman" w:cs="Times New Roman"/>
          <w:lang w:val="en-US"/>
        </w:rPr>
        <w:t>ničkog</w:t>
      </w:r>
      <w:proofErr w:type="spellEnd"/>
      <w:r w:rsidRPr="00F8326C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F8326C">
        <w:rPr>
          <w:rFonts w:ascii="Times New Roman" w:eastAsia="Times New Roman" w:hAnsi="Times New Roman" w:cs="Times New Roman"/>
          <w:lang w:val="en-US"/>
        </w:rPr>
        <w:t>doma</w:t>
      </w:r>
      <w:proofErr w:type="spellEnd"/>
      <w:r w:rsidRPr="00F8326C">
        <w:rPr>
          <w:rFonts w:ascii="Times New Roman" w:eastAsia="Times New Roman" w:hAnsi="Times New Roman" w:cs="Times New Roman"/>
          <w:lang w:val="en-US"/>
        </w:rPr>
        <w:t>,</w:t>
      </w:r>
      <w:r w:rsidRPr="00F8326C">
        <w:rPr>
          <w:rFonts w:ascii="Times New Roman" w:eastAsia="Times New Roman" w:hAnsi="Times New Roman" w:cs="Times New Roman"/>
          <w:lang w:val="en-US"/>
        </w:rPr>
        <w:tab/>
      </w:r>
      <w:r w:rsidRPr="00F8326C">
        <w:rPr>
          <w:rFonts w:ascii="Times New Roman" w:eastAsia="Times New Roman" w:hAnsi="Times New Roman" w:cs="Times New Roman"/>
          <w:lang w:val="en-US"/>
        </w:rPr>
        <w:tab/>
        <w:t xml:space="preserve">               </w:t>
      </w:r>
      <w:r w:rsidR="008F784E">
        <w:rPr>
          <w:rFonts w:ascii="Times New Roman" w:eastAsia="Times New Roman" w:hAnsi="Times New Roman" w:cs="Times New Roman"/>
          <w:lang w:val="en-US"/>
        </w:rPr>
        <w:t xml:space="preserve">     </w:t>
      </w:r>
      <w:r w:rsidRPr="00F8326C">
        <w:rPr>
          <w:rFonts w:ascii="Times New Roman" w:eastAsia="Times New Roman" w:hAnsi="Times New Roman" w:cs="Times New Roman"/>
          <w:lang w:val="en-US"/>
        </w:rPr>
        <w:t xml:space="preserve">  </w:t>
      </w:r>
      <w:r w:rsidR="008F784E">
        <w:rPr>
          <w:rFonts w:ascii="Times New Roman" w:eastAsia="Times New Roman" w:hAnsi="Times New Roman" w:cs="Times New Roman"/>
          <w:lang w:val="en-US"/>
        </w:rPr>
        <w:t xml:space="preserve">           </w:t>
      </w:r>
      <w:r w:rsidRPr="00F8326C">
        <w:rPr>
          <w:rFonts w:ascii="Times New Roman" w:eastAsia="Times New Roman" w:hAnsi="Times New Roman" w:cs="Times New Roman"/>
          <w:lang w:val="en-US"/>
        </w:rPr>
        <w:t xml:space="preserve"> </w:t>
      </w:r>
      <w:r w:rsidR="008F784E">
        <w:rPr>
          <w:rFonts w:ascii="Times New Roman" w:eastAsia="Times New Roman" w:hAnsi="Times New Roman" w:cs="Times New Roman"/>
          <w:lang w:val="en-US"/>
        </w:rPr>
        <w:t xml:space="preserve">Irfan </w:t>
      </w:r>
      <w:proofErr w:type="spellStart"/>
      <w:r w:rsidR="008F784E">
        <w:rPr>
          <w:rFonts w:ascii="Times New Roman" w:eastAsia="Times New Roman" w:hAnsi="Times New Roman" w:cs="Times New Roman"/>
          <w:lang w:val="en-US"/>
        </w:rPr>
        <w:t>Čengić</w:t>
      </w:r>
      <w:proofErr w:type="spellEnd"/>
      <w:r w:rsidR="008F784E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8F784E">
        <w:rPr>
          <w:rFonts w:ascii="Times New Roman" w:eastAsia="Times New Roman" w:hAnsi="Times New Roman" w:cs="Times New Roman"/>
          <w:lang w:val="en-US"/>
        </w:rPr>
        <w:t>v</w:t>
      </w:r>
      <w:r w:rsidRPr="00F8326C">
        <w:rPr>
          <w:rFonts w:ascii="Times New Roman" w:eastAsia="Times New Roman" w:hAnsi="Times New Roman" w:cs="Times New Roman"/>
          <w:lang w:val="en-US"/>
        </w:rPr>
        <w:t>.r</w:t>
      </w:r>
      <w:proofErr w:type="spellEnd"/>
      <w:r w:rsidRPr="00F8326C">
        <w:rPr>
          <w:rFonts w:ascii="Times New Roman" w:eastAsia="Times New Roman" w:hAnsi="Times New Roman" w:cs="Times New Roman"/>
          <w:lang w:val="en-US"/>
        </w:rPr>
        <w:t>.</w:t>
      </w:r>
      <w:r w:rsidRPr="00F832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</w:p>
    <w:p w:rsidR="00F8326C" w:rsidRPr="00F8326C" w:rsidRDefault="008F784E" w:rsidP="00F8326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Dopredsjedatelju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Zastup</w:t>
      </w:r>
      <w:r w:rsidR="00F8326C" w:rsidRPr="00F8326C">
        <w:rPr>
          <w:rFonts w:ascii="Times New Roman" w:eastAsia="Times New Roman" w:hAnsi="Times New Roman" w:cs="Times New Roman"/>
          <w:lang w:val="en-AU" w:eastAsia="hr-HR"/>
        </w:rPr>
        <w:t>ničkog</w:t>
      </w:r>
      <w:proofErr w:type="spellEnd"/>
      <w:r w:rsidR="00F8326C" w:rsidRPr="00F8326C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F8326C" w:rsidRPr="00F8326C">
        <w:rPr>
          <w:rFonts w:ascii="Times New Roman" w:eastAsia="Times New Roman" w:hAnsi="Times New Roman" w:cs="Times New Roman"/>
          <w:lang w:val="en-AU" w:eastAsia="hr-HR"/>
        </w:rPr>
        <w:t>doma</w:t>
      </w:r>
      <w:proofErr w:type="spellEnd"/>
      <w:r w:rsidR="00F8326C" w:rsidRPr="00F8326C">
        <w:rPr>
          <w:rFonts w:ascii="Times New Roman" w:eastAsia="Times New Roman" w:hAnsi="Times New Roman" w:cs="Times New Roman"/>
          <w:lang w:val="en-AU" w:eastAsia="hr-HR"/>
        </w:rPr>
        <w:t>,</w:t>
      </w:r>
    </w:p>
    <w:p w:rsidR="00F8326C" w:rsidRPr="00F8326C" w:rsidRDefault="008F784E" w:rsidP="00F8326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Tajniku</w:t>
      </w:r>
      <w:proofErr w:type="spellEnd"/>
      <w:r w:rsidR="00F8326C" w:rsidRPr="00F8326C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Zastup</w:t>
      </w:r>
      <w:r w:rsidR="00F8326C" w:rsidRPr="00F8326C">
        <w:rPr>
          <w:rFonts w:ascii="Times New Roman" w:eastAsia="Times New Roman" w:hAnsi="Times New Roman" w:cs="Times New Roman"/>
          <w:lang w:val="en-AU" w:eastAsia="hr-HR"/>
        </w:rPr>
        <w:t>ničkog</w:t>
      </w:r>
      <w:proofErr w:type="spellEnd"/>
      <w:r w:rsidR="00F8326C" w:rsidRPr="00F8326C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F8326C" w:rsidRPr="00F8326C">
        <w:rPr>
          <w:rFonts w:ascii="Times New Roman" w:eastAsia="Times New Roman" w:hAnsi="Times New Roman" w:cs="Times New Roman"/>
          <w:lang w:val="en-AU" w:eastAsia="hr-HR"/>
        </w:rPr>
        <w:t>doma</w:t>
      </w:r>
      <w:proofErr w:type="spellEnd"/>
      <w:r w:rsidR="00F8326C" w:rsidRPr="00F8326C">
        <w:rPr>
          <w:rFonts w:ascii="Times New Roman" w:eastAsia="Times New Roman" w:hAnsi="Times New Roman" w:cs="Times New Roman"/>
          <w:lang w:val="en-AU" w:eastAsia="hr-HR"/>
        </w:rPr>
        <w:t>,</w:t>
      </w:r>
    </w:p>
    <w:p w:rsidR="00F8326C" w:rsidRPr="00F8326C" w:rsidRDefault="00F8326C" w:rsidP="00F8326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  <w:r w:rsidRPr="00F8326C">
        <w:rPr>
          <w:rFonts w:ascii="Times New Roman" w:eastAsia="Times New Roman" w:hAnsi="Times New Roman" w:cs="Times New Roman"/>
          <w:lang w:val="en-AU" w:eastAsia="hr-HR"/>
        </w:rPr>
        <w:t xml:space="preserve">IT- administrator </w:t>
      </w:r>
      <w:proofErr w:type="spellStart"/>
      <w:r w:rsidRPr="00F8326C">
        <w:rPr>
          <w:rFonts w:ascii="Times New Roman" w:eastAsia="Times New Roman" w:hAnsi="Times New Roman" w:cs="Times New Roman"/>
          <w:lang w:val="en-AU" w:eastAsia="hr-HR"/>
        </w:rPr>
        <w:t>mreže</w:t>
      </w:r>
      <w:proofErr w:type="spellEnd"/>
      <w:r w:rsidRPr="00F8326C">
        <w:rPr>
          <w:rFonts w:ascii="Times New Roman" w:eastAsia="Times New Roman" w:hAnsi="Times New Roman" w:cs="Times New Roman"/>
          <w:lang w:val="en-AU" w:eastAsia="hr-HR"/>
        </w:rPr>
        <w:t>,</w:t>
      </w:r>
    </w:p>
    <w:p w:rsidR="00F8326C" w:rsidRPr="00F8326C" w:rsidRDefault="00F8326C" w:rsidP="00F8326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 w:rsidRPr="00F8326C">
        <w:rPr>
          <w:rFonts w:ascii="Times New Roman" w:eastAsia="Times New Roman" w:hAnsi="Times New Roman" w:cs="Times New Roman"/>
          <w:lang w:val="en-AU" w:eastAsia="hr-HR"/>
        </w:rPr>
        <w:t>Računovodstvo</w:t>
      </w:r>
      <w:proofErr w:type="spellEnd"/>
      <w:r w:rsidRPr="00F8326C">
        <w:rPr>
          <w:rFonts w:ascii="Times New Roman" w:eastAsia="Times New Roman" w:hAnsi="Times New Roman" w:cs="Times New Roman"/>
          <w:lang w:val="en-AU" w:eastAsia="hr-HR"/>
        </w:rPr>
        <w:t>,</w:t>
      </w:r>
    </w:p>
    <w:p w:rsidR="00F8326C" w:rsidRPr="00F8326C" w:rsidRDefault="00F8326C" w:rsidP="00F8326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 w:rsidRPr="00F8326C">
        <w:rPr>
          <w:rFonts w:ascii="Times New Roman" w:eastAsia="Times New Roman" w:hAnsi="Times New Roman" w:cs="Times New Roman"/>
          <w:lang w:val="en-AU" w:eastAsia="hr-HR"/>
        </w:rPr>
        <w:t>Pisarnici</w:t>
      </w:r>
      <w:proofErr w:type="spellEnd"/>
      <w:r w:rsidRPr="00F8326C">
        <w:rPr>
          <w:rFonts w:ascii="Times New Roman" w:eastAsia="Times New Roman" w:hAnsi="Times New Roman" w:cs="Times New Roman"/>
          <w:lang w:val="en-AU" w:eastAsia="hr-HR"/>
        </w:rPr>
        <w:t>,</w:t>
      </w:r>
    </w:p>
    <w:p w:rsidR="00F8326C" w:rsidRPr="00F8326C" w:rsidRDefault="00F8326C" w:rsidP="00F8326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 w:rsidRPr="00F8326C">
        <w:rPr>
          <w:rFonts w:ascii="Times New Roman" w:eastAsia="Times New Roman" w:hAnsi="Times New Roman" w:cs="Times New Roman"/>
          <w:lang w:val="en-AU" w:eastAsia="hr-HR"/>
        </w:rPr>
        <w:t>Recepciji</w:t>
      </w:r>
      <w:proofErr w:type="spellEnd"/>
      <w:r w:rsidRPr="00F8326C">
        <w:rPr>
          <w:rFonts w:ascii="Times New Roman" w:eastAsia="Times New Roman" w:hAnsi="Times New Roman" w:cs="Times New Roman"/>
          <w:lang w:val="en-AU" w:eastAsia="hr-HR"/>
        </w:rPr>
        <w:t>,</w:t>
      </w:r>
    </w:p>
    <w:p w:rsidR="00F8326C" w:rsidRPr="00F8326C" w:rsidRDefault="00F8326C" w:rsidP="00BE40D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  <w:r w:rsidRPr="00F8326C">
        <w:rPr>
          <w:rFonts w:ascii="Times New Roman" w:eastAsia="Times New Roman" w:hAnsi="Times New Roman" w:cs="Times New Roman"/>
          <w:lang w:val="en-AU" w:eastAsia="hr-HR"/>
        </w:rPr>
        <w:t xml:space="preserve">a/a </w:t>
      </w:r>
    </w:p>
    <w:p w:rsidR="00F8326C" w:rsidRDefault="00F8326C" w:rsidP="00F832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hr-HR"/>
        </w:rPr>
      </w:pPr>
    </w:p>
    <w:p w:rsidR="00DA75E8" w:rsidRDefault="00DA75E8" w:rsidP="00F832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hr-HR"/>
        </w:rPr>
      </w:pPr>
    </w:p>
    <w:p w:rsidR="00F8326C" w:rsidRDefault="00F8326C" w:rsidP="00F832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hr-HR"/>
        </w:rPr>
      </w:pPr>
    </w:p>
    <w:p w:rsidR="00F8326C" w:rsidRPr="00F8326C" w:rsidRDefault="00F8326C" w:rsidP="00F832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hr-HR"/>
        </w:rPr>
      </w:pPr>
    </w:p>
    <w:p w:rsidR="00F8326C" w:rsidRPr="00F8326C" w:rsidRDefault="00F8326C" w:rsidP="00F8326C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18"/>
          <w:szCs w:val="18"/>
          <w:lang w:val="en-AU" w:eastAsia="hr-HR"/>
        </w:rPr>
      </w:pPr>
    </w:p>
    <w:tbl>
      <w:tblPr>
        <w:tblW w:w="0" w:type="auto"/>
        <w:jc w:val="center"/>
        <w:tblBorders>
          <w:top w:val="threeDEngr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1"/>
      </w:tblGrid>
      <w:tr w:rsidR="00F8326C" w:rsidRPr="00F8326C" w:rsidTr="00C30536">
        <w:trPr>
          <w:trHeight w:val="381"/>
          <w:jc w:val="center"/>
        </w:trPr>
        <w:tc>
          <w:tcPr>
            <w:tcW w:w="9521" w:type="dxa"/>
          </w:tcPr>
          <w:p w:rsidR="00F8326C" w:rsidRPr="00F8326C" w:rsidRDefault="00F8326C" w:rsidP="00F8326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18"/>
                <w:szCs w:val="18"/>
                <w:lang w:val="en-AU" w:eastAsia="hr-HR"/>
              </w:rPr>
            </w:pPr>
            <w:proofErr w:type="spellStart"/>
            <w:r w:rsidRPr="00F8326C">
              <w:rPr>
                <w:rFonts w:ascii="Times New Roman" w:eastAsia="Times New Roman" w:hAnsi="Times New Roman" w:cs="Times New Roman"/>
                <w:color w:val="404040"/>
                <w:sz w:val="18"/>
                <w:szCs w:val="18"/>
                <w:lang w:val="en-AU" w:eastAsia="hr-HR"/>
              </w:rPr>
              <w:t>Ulica</w:t>
            </w:r>
            <w:proofErr w:type="spellEnd"/>
            <w:r w:rsidRPr="00F8326C">
              <w:rPr>
                <w:rFonts w:ascii="Times New Roman" w:eastAsia="Times New Roman" w:hAnsi="Times New Roman" w:cs="Times New Roman"/>
                <w:color w:val="404040"/>
                <w:sz w:val="18"/>
                <w:szCs w:val="18"/>
                <w:lang w:val="en-AU" w:eastAsia="hr-HR"/>
              </w:rPr>
              <w:t xml:space="preserve">: </w:t>
            </w:r>
            <w:proofErr w:type="spellStart"/>
            <w:r w:rsidRPr="00F8326C">
              <w:rPr>
                <w:rFonts w:ascii="Times New Roman" w:eastAsia="Times New Roman" w:hAnsi="Times New Roman" w:cs="Times New Roman"/>
                <w:color w:val="404040"/>
                <w:sz w:val="18"/>
                <w:szCs w:val="18"/>
                <w:lang w:val="en-AU" w:eastAsia="hr-HR"/>
              </w:rPr>
              <w:t>Hamdije</w:t>
            </w:r>
            <w:proofErr w:type="spellEnd"/>
            <w:r w:rsidRPr="00F8326C">
              <w:rPr>
                <w:rFonts w:ascii="Times New Roman" w:eastAsia="Times New Roman" w:hAnsi="Times New Roman" w:cs="Times New Roman"/>
                <w:color w:val="404040"/>
                <w:sz w:val="18"/>
                <w:szCs w:val="18"/>
                <w:lang w:val="en-AU" w:eastAsia="hr-HR"/>
              </w:rPr>
              <w:t xml:space="preserve"> </w:t>
            </w:r>
            <w:proofErr w:type="spellStart"/>
            <w:r w:rsidRPr="00F8326C">
              <w:rPr>
                <w:rFonts w:ascii="Times New Roman" w:eastAsia="Times New Roman" w:hAnsi="Times New Roman" w:cs="Times New Roman"/>
                <w:color w:val="404040"/>
                <w:sz w:val="18"/>
                <w:szCs w:val="18"/>
                <w:lang w:val="en-AU" w:eastAsia="hr-HR"/>
              </w:rPr>
              <w:t>Kreševljakovića</w:t>
            </w:r>
            <w:proofErr w:type="spellEnd"/>
            <w:r w:rsidRPr="00F8326C">
              <w:rPr>
                <w:rFonts w:ascii="Times New Roman" w:eastAsia="Times New Roman" w:hAnsi="Times New Roman" w:cs="Times New Roman"/>
                <w:color w:val="404040"/>
                <w:sz w:val="18"/>
                <w:szCs w:val="18"/>
                <w:lang w:val="en-AU" w:eastAsia="hr-HR"/>
              </w:rPr>
              <w:t xml:space="preserve"> br. 3, 71000 Sarajevo, </w:t>
            </w:r>
            <w:proofErr w:type="spellStart"/>
            <w:r w:rsidRPr="00F8326C">
              <w:rPr>
                <w:rFonts w:ascii="Times New Roman" w:eastAsia="Times New Roman" w:hAnsi="Times New Roman" w:cs="Times New Roman"/>
                <w:color w:val="404040"/>
                <w:sz w:val="18"/>
                <w:szCs w:val="18"/>
                <w:lang w:val="en-AU" w:eastAsia="hr-HR"/>
              </w:rPr>
              <w:t>BiH</w:t>
            </w:r>
            <w:proofErr w:type="spellEnd"/>
            <w:r w:rsidRPr="00F8326C">
              <w:rPr>
                <w:rFonts w:ascii="Times New Roman" w:eastAsia="Times New Roman" w:hAnsi="Times New Roman" w:cs="Times New Roman"/>
                <w:color w:val="404040"/>
                <w:sz w:val="18"/>
                <w:szCs w:val="18"/>
                <w:lang w:val="en-AU" w:eastAsia="hr-HR"/>
              </w:rPr>
              <w:t>; Tel: (033) 214 - 071</w:t>
            </w:r>
          </w:p>
          <w:p w:rsidR="00F8326C" w:rsidRPr="00F8326C" w:rsidRDefault="00F8326C" w:rsidP="00F8326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18"/>
                <w:szCs w:val="18"/>
                <w:lang w:val="en-AU" w:eastAsia="hr-HR"/>
              </w:rPr>
            </w:pPr>
            <w:r w:rsidRPr="00F8326C">
              <w:rPr>
                <w:rFonts w:ascii="Times New Roman" w:eastAsia="Times New Roman" w:hAnsi="Times New Roman" w:cs="Times New Roman"/>
                <w:bCs/>
                <w:color w:val="404040"/>
                <w:sz w:val="18"/>
                <w:szCs w:val="18"/>
                <w:lang w:val="en-GB"/>
              </w:rPr>
              <w:t>e-mail: muamera.ahmedspahic@parlamentfbih.gov.ba</w:t>
            </w:r>
          </w:p>
          <w:p w:rsidR="00F8326C" w:rsidRPr="00F8326C" w:rsidRDefault="00F8326C" w:rsidP="00F8326C">
            <w:pPr>
              <w:tabs>
                <w:tab w:val="left" w:pos="1980"/>
              </w:tabs>
              <w:spacing w:after="0" w:line="240" w:lineRule="auto"/>
              <w:rPr>
                <w:rFonts w:ascii="Times New Roman" w:eastAsia="Calibri" w:hAnsi="Times New Roman" w:cs="Times New Roman"/>
                <w:color w:val="404040"/>
                <w:sz w:val="18"/>
                <w:szCs w:val="18"/>
                <w:lang w:val="bs-Latn-BA"/>
              </w:rPr>
            </w:pPr>
            <w:r w:rsidRPr="00F8326C">
              <w:rPr>
                <w:rFonts w:ascii="Times New Roman" w:eastAsia="Times New Roman" w:hAnsi="Times New Roman" w:cs="Times New Roman"/>
                <w:color w:val="404040"/>
                <w:sz w:val="18"/>
                <w:szCs w:val="18"/>
                <w:lang w:val="en-AU" w:eastAsia="hr-HR"/>
              </w:rPr>
              <w:t xml:space="preserve">                                                                           </w:t>
            </w:r>
            <w:hyperlink r:id="rId7" w:history="1">
              <w:r w:rsidRPr="00F8326C">
                <w:rPr>
                  <w:rFonts w:ascii="Times New Roman" w:eastAsia="Times New Roman" w:hAnsi="Times New Roman" w:cs="Times New Roman"/>
                  <w:color w:val="404040"/>
                  <w:sz w:val="18"/>
                  <w:szCs w:val="18"/>
                  <w:u w:val="single"/>
                  <w:lang w:val="en-AU" w:eastAsia="hr-HR"/>
                </w:rPr>
                <w:t>www.parlamentfbih.gov.ba</w:t>
              </w:r>
            </w:hyperlink>
          </w:p>
          <w:p w:rsidR="00F8326C" w:rsidRPr="00F8326C" w:rsidRDefault="00F8326C" w:rsidP="00F8326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18"/>
                <w:szCs w:val="18"/>
                <w:lang w:val="en-AU" w:eastAsia="hr-HR"/>
              </w:rPr>
            </w:pPr>
            <w:r w:rsidRPr="00F8326C">
              <w:rPr>
                <w:rFonts w:ascii="Times New Roman" w:eastAsia="Times New Roman" w:hAnsi="Times New Roman" w:cs="Times New Roman"/>
                <w:color w:val="404040"/>
                <w:sz w:val="18"/>
                <w:szCs w:val="18"/>
                <w:lang w:val="en-AU" w:eastAsia="hr-HR"/>
              </w:rPr>
              <w:t xml:space="preserve"> </w:t>
            </w:r>
          </w:p>
        </w:tc>
      </w:tr>
    </w:tbl>
    <w:p w:rsidR="00D5481D" w:rsidRDefault="00D5481D"/>
    <w:sectPr w:rsidR="00D5481D" w:rsidSect="00C22CEB">
      <w:headerReference w:type="even" r:id="rId8"/>
      <w:footerReference w:type="even" r:id="rId9"/>
      <w:footerReference w:type="default" r:id="rId10"/>
      <w:headerReference w:type="first" r:id="rId11"/>
      <w:pgSz w:w="11907" w:h="16840" w:code="9"/>
      <w:pgMar w:top="720" w:right="720" w:bottom="720" w:left="993" w:header="714" w:footer="43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8FB" w:rsidRDefault="003108FB" w:rsidP="00F8326C">
      <w:pPr>
        <w:spacing w:after="0" w:line="240" w:lineRule="auto"/>
      </w:pPr>
      <w:r>
        <w:separator/>
      </w:r>
    </w:p>
  </w:endnote>
  <w:endnote w:type="continuationSeparator" w:id="0">
    <w:p w:rsidR="003108FB" w:rsidRDefault="003108FB" w:rsidP="00F83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16D" w:rsidRPr="00F7064F" w:rsidRDefault="003108FB" w:rsidP="0059616D">
    <w:pPr>
      <w:pBdr>
        <w:bottom w:val="single" w:sz="12" w:space="1" w:color="auto"/>
      </w:pBdr>
      <w:jc w:val="center"/>
      <w:rPr>
        <w:rFonts w:ascii="Garamond" w:hAnsi="Garamond"/>
      </w:rPr>
    </w:pPr>
  </w:p>
  <w:p w:rsidR="0059616D" w:rsidRPr="00F7064F" w:rsidRDefault="00630E4E" w:rsidP="0059616D">
    <w:pPr>
      <w:pStyle w:val="Footer"/>
      <w:jc w:val="center"/>
      <w:rPr>
        <w:rFonts w:ascii="Garamond" w:hAnsi="Garamond"/>
        <w:b/>
        <w:sz w:val="16"/>
        <w:szCs w:val="16"/>
        <w:lang w:val="hr-HR"/>
      </w:rPr>
    </w:pPr>
    <w:r w:rsidRPr="00F7064F">
      <w:rPr>
        <w:rFonts w:ascii="Garamond" w:hAnsi="Garamond"/>
        <w:b/>
        <w:i/>
        <w:sz w:val="16"/>
        <w:szCs w:val="16"/>
        <w:lang w:val="hr-HR"/>
      </w:rPr>
      <w:t>Tel. + 387 33 666 585; Fax: +387 33 223 623 , Hamdije Kreševljakovića br. 3, 71000 Sarajevo,</w:t>
    </w:r>
    <w:r w:rsidRPr="00F7064F">
      <w:rPr>
        <w:rFonts w:ascii="Garamond" w:hAnsi="Garamond"/>
        <w:b/>
        <w:sz w:val="16"/>
        <w:szCs w:val="16"/>
        <w:lang w:val="hr-HR"/>
      </w:rPr>
      <w:t xml:space="preserve"> BiH</w:t>
    </w:r>
  </w:p>
  <w:p w:rsidR="0059616D" w:rsidRDefault="003108FB" w:rsidP="0059616D">
    <w:pPr>
      <w:jc w:val="center"/>
    </w:pPr>
    <w:hyperlink r:id="rId1" w:history="1">
      <w:r w:rsidR="00630E4E" w:rsidRPr="000B3341">
        <w:rPr>
          <w:rStyle w:val="Hyperlink"/>
          <w:rFonts w:ascii="Garamond" w:hAnsi="Garamond"/>
          <w:b/>
          <w:i/>
          <w:sz w:val="16"/>
          <w:szCs w:val="16"/>
        </w:rPr>
        <w:t>www.</w:t>
      </w:r>
      <w:r w:rsidR="00630E4E" w:rsidRPr="000B3341">
        <w:rPr>
          <w:rStyle w:val="Hyperlink"/>
          <w:rFonts w:ascii="Garamond" w:hAnsi="Garamond"/>
          <w:b/>
          <w:bCs/>
          <w:i/>
          <w:sz w:val="16"/>
          <w:szCs w:val="16"/>
        </w:rPr>
        <w:t>parlamentfbih</w:t>
      </w:r>
      <w:r w:rsidR="00630E4E" w:rsidRPr="000B3341">
        <w:rPr>
          <w:rStyle w:val="Hyperlink"/>
          <w:rFonts w:ascii="Garamond" w:hAnsi="Garamond"/>
          <w:b/>
          <w:i/>
          <w:sz w:val="16"/>
          <w:szCs w:val="16"/>
        </w:rPr>
        <w:t>.gov.ba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16D" w:rsidRPr="00F7064F" w:rsidRDefault="003108FB" w:rsidP="0059616D">
    <w:pPr>
      <w:pBdr>
        <w:bottom w:val="single" w:sz="12" w:space="1" w:color="auto"/>
      </w:pBdr>
      <w:jc w:val="center"/>
      <w:rPr>
        <w:rFonts w:ascii="Garamond" w:hAnsi="Garamond"/>
      </w:rPr>
    </w:pPr>
  </w:p>
  <w:p w:rsidR="0059616D" w:rsidRPr="00F7064F" w:rsidRDefault="00630E4E" w:rsidP="0059616D">
    <w:pPr>
      <w:pStyle w:val="Footer"/>
      <w:jc w:val="center"/>
      <w:rPr>
        <w:rFonts w:ascii="Garamond" w:hAnsi="Garamond"/>
        <w:b/>
        <w:sz w:val="16"/>
        <w:szCs w:val="16"/>
        <w:lang w:val="hr-HR"/>
      </w:rPr>
    </w:pPr>
    <w:r w:rsidRPr="00F7064F">
      <w:rPr>
        <w:rFonts w:ascii="Garamond" w:hAnsi="Garamond"/>
        <w:b/>
        <w:i/>
        <w:sz w:val="16"/>
        <w:szCs w:val="16"/>
        <w:lang w:val="hr-HR"/>
      </w:rPr>
      <w:t>Tel. + 387 33 666 585; Fax: +387 33 223 623 , Hamdije Kreševljakovića br. 3, 71000 Sarajevo,</w:t>
    </w:r>
    <w:r w:rsidRPr="00F7064F">
      <w:rPr>
        <w:rFonts w:ascii="Garamond" w:hAnsi="Garamond"/>
        <w:b/>
        <w:sz w:val="16"/>
        <w:szCs w:val="16"/>
        <w:lang w:val="hr-HR"/>
      </w:rPr>
      <w:t xml:space="preserve"> BiH</w:t>
    </w:r>
  </w:p>
  <w:p w:rsidR="0059616D" w:rsidRPr="007962FA" w:rsidRDefault="003108FB" w:rsidP="0059616D">
    <w:pPr>
      <w:jc w:val="center"/>
    </w:pPr>
    <w:hyperlink r:id="rId1" w:history="1">
      <w:r w:rsidR="00630E4E" w:rsidRPr="000B3341">
        <w:rPr>
          <w:rStyle w:val="Hyperlink"/>
          <w:rFonts w:ascii="Garamond" w:hAnsi="Garamond"/>
          <w:b/>
          <w:i/>
          <w:sz w:val="16"/>
          <w:szCs w:val="16"/>
        </w:rPr>
        <w:t>kabinet.predsjedavajuceg@parlamentfbih.gov.ba</w:t>
      </w:r>
    </w:hyperlink>
    <w:r w:rsidR="00630E4E" w:rsidRPr="000B3341">
      <w:rPr>
        <w:rFonts w:ascii="Garamond" w:hAnsi="Garamond"/>
        <w:b/>
        <w:i/>
        <w:sz w:val="16"/>
        <w:szCs w:val="16"/>
      </w:rPr>
      <w:t xml:space="preserve">, </w:t>
    </w:r>
    <w:hyperlink r:id="rId2" w:history="1">
      <w:r w:rsidR="00630E4E" w:rsidRPr="007962FA">
        <w:rPr>
          <w:rStyle w:val="Hyperlink"/>
          <w:rFonts w:ascii="Garamond" w:hAnsi="Garamond"/>
          <w:b/>
          <w:i/>
          <w:sz w:val="16"/>
          <w:szCs w:val="16"/>
        </w:rPr>
        <w:t>www.</w:t>
      </w:r>
      <w:r w:rsidR="00630E4E" w:rsidRPr="007962FA">
        <w:rPr>
          <w:rStyle w:val="Hyperlink"/>
          <w:rFonts w:ascii="Garamond" w:hAnsi="Garamond"/>
          <w:b/>
          <w:bCs/>
          <w:i/>
          <w:sz w:val="16"/>
          <w:szCs w:val="16"/>
        </w:rPr>
        <w:t>parlamentfbih</w:t>
      </w:r>
      <w:r w:rsidR="00630E4E" w:rsidRPr="007962FA">
        <w:rPr>
          <w:rStyle w:val="Hyperlink"/>
          <w:rFonts w:ascii="Garamond" w:hAnsi="Garamond"/>
          <w:b/>
          <w:i/>
          <w:sz w:val="16"/>
          <w:szCs w:val="16"/>
        </w:rPr>
        <w:t>.gov.ba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8FB" w:rsidRDefault="003108FB" w:rsidP="00F8326C">
      <w:pPr>
        <w:spacing w:after="0" w:line="240" w:lineRule="auto"/>
      </w:pPr>
      <w:r>
        <w:separator/>
      </w:r>
    </w:p>
  </w:footnote>
  <w:footnote w:type="continuationSeparator" w:id="0">
    <w:p w:rsidR="003108FB" w:rsidRDefault="003108FB" w:rsidP="00F83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-633" w:type="dxa"/>
      <w:tblLook w:val="04A0" w:firstRow="1" w:lastRow="0" w:firstColumn="1" w:lastColumn="0" w:noHBand="0" w:noVBand="1"/>
    </w:tblPr>
    <w:tblGrid>
      <w:gridCol w:w="141"/>
      <w:gridCol w:w="4679"/>
      <w:gridCol w:w="567"/>
      <w:gridCol w:w="4819"/>
      <w:gridCol w:w="142"/>
    </w:tblGrid>
    <w:tr w:rsidR="0059616D" w:rsidRPr="006C20D9" w:rsidTr="0059616D">
      <w:tc>
        <w:tcPr>
          <w:tcW w:w="4820" w:type="dxa"/>
          <w:gridSpan w:val="2"/>
        </w:tcPr>
        <w:p w:rsidR="0059616D" w:rsidRPr="006C20D9" w:rsidRDefault="00630E4E" w:rsidP="0059616D">
          <w:pPr>
            <w:jc w:val="center"/>
            <w:rPr>
              <w:rFonts w:eastAsia="DFKai-SB"/>
              <w:b/>
              <w:color w:val="595959"/>
            </w:rPr>
          </w:pPr>
          <w:r w:rsidRPr="006C20D9">
            <w:rPr>
              <w:rFonts w:eastAsia="DFKai-SB"/>
              <w:b/>
              <w:color w:val="595959"/>
            </w:rPr>
            <w:t>BOSNA I HERCEGOVINA</w:t>
          </w:r>
        </w:p>
        <w:p w:rsidR="0059616D" w:rsidRPr="006C20D9" w:rsidRDefault="00630E4E" w:rsidP="0059616D">
          <w:pPr>
            <w:jc w:val="center"/>
            <w:rPr>
              <w:rFonts w:eastAsia="DFKai-SB"/>
              <w:b/>
              <w:color w:val="595959"/>
            </w:rPr>
          </w:pPr>
          <w:r w:rsidRPr="006C20D9">
            <w:rPr>
              <w:rFonts w:eastAsia="DFKai-SB"/>
              <w:b/>
              <w:color w:val="595959"/>
            </w:rPr>
            <w:t>FEDERACIJA BOSNE I HERCEGOVINE</w:t>
          </w:r>
        </w:p>
        <w:p w:rsidR="0059616D" w:rsidRPr="006C20D9" w:rsidRDefault="00630E4E" w:rsidP="0059616D">
          <w:pPr>
            <w:jc w:val="center"/>
            <w:rPr>
              <w:rFonts w:eastAsia="DFKai-SB"/>
              <w:b/>
              <w:color w:val="595959"/>
            </w:rPr>
          </w:pPr>
          <w:r w:rsidRPr="006C20D9">
            <w:rPr>
              <w:rFonts w:eastAsia="DFKai-SB"/>
              <w:b/>
              <w:color w:val="595959"/>
            </w:rPr>
            <w:t>PARLAMENT FEDERACIJE</w:t>
          </w:r>
        </w:p>
        <w:p w:rsidR="0059616D" w:rsidRPr="006C20D9" w:rsidRDefault="00630E4E" w:rsidP="0059616D">
          <w:pPr>
            <w:jc w:val="center"/>
            <w:rPr>
              <w:rFonts w:eastAsia="DFKai-SB"/>
              <w:b/>
              <w:color w:val="595959"/>
            </w:rPr>
          </w:pPr>
          <w:r w:rsidRPr="006C20D9">
            <w:rPr>
              <w:rFonts w:eastAsia="DFKai-SB"/>
              <w:b/>
              <w:color w:val="595959"/>
            </w:rPr>
            <w:t>PREDSTAVNIČKI - ZASTUPNIČKI DOM</w:t>
          </w:r>
        </w:p>
        <w:p w:rsidR="0059616D" w:rsidRPr="006C20D9" w:rsidRDefault="003108FB" w:rsidP="0059616D">
          <w:pPr>
            <w:jc w:val="center"/>
            <w:rPr>
              <w:rFonts w:eastAsia="DFKai-SB"/>
              <w:b/>
              <w:color w:val="595959"/>
            </w:rPr>
          </w:pPr>
        </w:p>
      </w:tc>
      <w:tc>
        <w:tcPr>
          <w:tcW w:w="567" w:type="dxa"/>
        </w:tcPr>
        <w:p w:rsidR="0059616D" w:rsidRPr="006C20D9" w:rsidRDefault="003108FB" w:rsidP="0059616D">
          <w:pPr>
            <w:rPr>
              <w:rFonts w:eastAsia="DFKai-SB"/>
              <w:b/>
              <w:color w:val="595959"/>
            </w:rPr>
          </w:pPr>
        </w:p>
      </w:tc>
      <w:tc>
        <w:tcPr>
          <w:tcW w:w="4961" w:type="dxa"/>
          <w:gridSpan w:val="2"/>
        </w:tcPr>
        <w:p w:rsidR="0059616D" w:rsidRPr="006C20D9" w:rsidRDefault="00630E4E" w:rsidP="0059616D">
          <w:pPr>
            <w:jc w:val="center"/>
            <w:rPr>
              <w:rFonts w:eastAsia="DFKai-SB"/>
              <w:b/>
              <w:color w:val="595959"/>
            </w:rPr>
          </w:pPr>
          <w:r w:rsidRPr="006C20D9">
            <w:rPr>
              <w:rFonts w:eastAsia="DFKai-SB"/>
              <w:b/>
              <w:color w:val="595959"/>
            </w:rPr>
            <w:t>BOSNIA AND HERZEGOVINA</w:t>
          </w:r>
        </w:p>
        <w:p w:rsidR="0059616D" w:rsidRPr="006C20D9" w:rsidRDefault="00630E4E" w:rsidP="0059616D">
          <w:pPr>
            <w:jc w:val="center"/>
            <w:rPr>
              <w:rFonts w:eastAsia="DFKai-SB"/>
              <w:b/>
              <w:color w:val="595959"/>
            </w:rPr>
          </w:pPr>
          <w:r w:rsidRPr="006C20D9">
            <w:rPr>
              <w:rFonts w:eastAsia="DFKai-SB"/>
              <w:b/>
              <w:color w:val="595959"/>
            </w:rPr>
            <w:t>FEDERATION OF BOSNIA AND HERZEGOVINA</w:t>
          </w:r>
        </w:p>
        <w:p w:rsidR="0059616D" w:rsidRPr="006C20D9" w:rsidRDefault="00630E4E" w:rsidP="0059616D">
          <w:pPr>
            <w:jc w:val="center"/>
            <w:rPr>
              <w:rFonts w:eastAsia="DFKai-SB"/>
              <w:b/>
              <w:color w:val="595959"/>
            </w:rPr>
          </w:pPr>
          <w:r w:rsidRPr="006C20D9">
            <w:rPr>
              <w:rFonts w:eastAsia="DFKai-SB"/>
              <w:b/>
              <w:color w:val="595959"/>
            </w:rPr>
            <w:t>PARLIAMENT OF FEDERATION</w:t>
          </w:r>
        </w:p>
        <w:p w:rsidR="0059616D" w:rsidRPr="006C20D9" w:rsidRDefault="00630E4E" w:rsidP="0059616D">
          <w:pPr>
            <w:jc w:val="center"/>
            <w:rPr>
              <w:rFonts w:eastAsia="DFKai-SB"/>
              <w:b/>
              <w:color w:val="595959"/>
            </w:rPr>
          </w:pPr>
          <w:r w:rsidRPr="006C20D9">
            <w:rPr>
              <w:rFonts w:eastAsia="DFKai-SB"/>
              <w:b/>
              <w:color w:val="595959"/>
            </w:rPr>
            <w:t>HOUSE OF REPRESENTATIVES</w:t>
          </w:r>
        </w:p>
      </w:tc>
    </w:tr>
    <w:tr w:rsidR="0059616D" w:rsidRPr="006C20D9" w:rsidTr="0059616D">
      <w:trPr>
        <w:gridBefore w:val="1"/>
        <w:gridAfter w:val="1"/>
        <w:wBefore w:w="141" w:type="dxa"/>
        <w:wAfter w:w="142" w:type="dxa"/>
      </w:trPr>
      <w:tc>
        <w:tcPr>
          <w:tcW w:w="4679" w:type="dxa"/>
        </w:tcPr>
        <w:p w:rsidR="0059616D" w:rsidRPr="006C20D9" w:rsidRDefault="003108FB" w:rsidP="0059616D">
          <w:pPr>
            <w:jc w:val="both"/>
            <w:rPr>
              <w:rFonts w:eastAsia="DFKai-SB"/>
              <w:b/>
              <w:color w:val="595959"/>
            </w:rPr>
          </w:pPr>
        </w:p>
      </w:tc>
      <w:tc>
        <w:tcPr>
          <w:tcW w:w="567" w:type="dxa"/>
        </w:tcPr>
        <w:p w:rsidR="0059616D" w:rsidRPr="006C20D9" w:rsidRDefault="003108FB" w:rsidP="0059616D">
          <w:pPr>
            <w:jc w:val="both"/>
            <w:rPr>
              <w:rFonts w:eastAsia="DFKai-SB"/>
              <w:b/>
              <w:color w:val="595959"/>
            </w:rPr>
          </w:pPr>
        </w:p>
      </w:tc>
      <w:tc>
        <w:tcPr>
          <w:tcW w:w="4819" w:type="dxa"/>
        </w:tcPr>
        <w:p w:rsidR="0059616D" w:rsidRPr="006C20D9" w:rsidRDefault="003108FB" w:rsidP="0059616D">
          <w:pPr>
            <w:jc w:val="both"/>
            <w:rPr>
              <w:rFonts w:eastAsia="DFKai-SB"/>
              <w:b/>
              <w:color w:val="595959"/>
            </w:rPr>
          </w:pPr>
        </w:p>
      </w:tc>
    </w:tr>
    <w:tr w:rsidR="0059616D" w:rsidRPr="006C20D9" w:rsidTr="0059616D">
      <w:trPr>
        <w:gridBefore w:val="1"/>
        <w:gridAfter w:val="1"/>
        <w:wBefore w:w="141" w:type="dxa"/>
        <w:wAfter w:w="142" w:type="dxa"/>
      </w:trPr>
      <w:tc>
        <w:tcPr>
          <w:tcW w:w="4679" w:type="dxa"/>
          <w:tcBorders>
            <w:bottom w:val="single" w:sz="4" w:space="0" w:color="auto"/>
          </w:tcBorders>
        </w:tcPr>
        <w:p w:rsidR="0059616D" w:rsidRPr="006C20D9" w:rsidRDefault="003108FB" w:rsidP="0059616D">
          <w:pPr>
            <w:jc w:val="center"/>
            <w:rPr>
              <w:rFonts w:eastAsia="DFKai-SB"/>
              <w:b/>
              <w:color w:val="595959"/>
            </w:rPr>
          </w:pPr>
        </w:p>
      </w:tc>
      <w:tc>
        <w:tcPr>
          <w:tcW w:w="567" w:type="dxa"/>
          <w:tcBorders>
            <w:bottom w:val="single" w:sz="4" w:space="0" w:color="auto"/>
          </w:tcBorders>
        </w:tcPr>
        <w:p w:rsidR="0059616D" w:rsidRPr="006C20D9" w:rsidRDefault="003108FB" w:rsidP="0059616D">
          <w:pPr>
            <w:jc w:val="center"/>
            <w:rPr>
              <w:rFonts w:eastAsia="DFKai-SB"/>
              <w:b/>
              <w:color w:val="595959"/>
            </w:rPr>
          </w:pPr>
        </w:p>
      </w:tc>
      <w:tc>
        <w:tcPr>
          <w:tcW w:w="4819" w:type="dxa"/>
          <w:tcBorders>
            <w:bottom w:val="single" w:sz="4" w:space="0" w:color="auto"/>
          </w:tcBorders>
        </w:tcPr>
        <w:p w:rsidR="0059616D" w:rsidRPr="006C20D9" w:rsidRDefault="003108FB" w:rsidP="0059616D">
          <w:pPr>
            <w:jc w:val="center"/>
            <w:rPr>
              <w:rFonts w:eastAsia="DFKai-SB"/>
              <w:b/>
              <w:color w:val="595959"/>
            </w:rPr>
          </w:pPr>
        </w:p>
      </w:tc>
    </w:tr>
  </w:tbl>
  <w:p w:rsidR="0059616D" w:rsidRDefault="003108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2038"/>
      <w:gridCol w:w="709"/>
      <w:gridCol w:w="2072"/>
      <w:gridCol w:w="2989"/>
    </w:tblGrid>
    <w:tr w:rsidR="0059616D" w:rsidTr="0070702E">
      <w:trPr>
        <w:jc w:val="center"/>
      </w:trPr>
      <w:tc>
        <w:tcPr>
          <w:tcW w:w="4660" w:type="dxa"/>
          <w:gridSpan w:val="2"/>
        </w:tcPr>
        <w:p w:rsidR="0059616D" w:rsidRPr="00F8326C" w:rsidRDefault="00630E4E" w:rsidP="00F8326C">
          <w:pPr>
            <w:spacing w:after="0"/>
            <w:jc w:val="center"/>
            <w:rPr>
              <w:rFonts w:ascii="Times New Roman" w:eastAsia="DFKai-SB" w:hAnsi="Times New Roman" w:cs="Times New Roman"/>
              <w:color w:val="595959"/>
              <w:sz w:val="24"/>
              <w:szCs w:val="24"/>
            </w:rPr>
          </w:pPr>
          <w:r w:rsidRPr="00F8326C">
            <w:rPr>
              <w:rFonts w:ascii="Times New Roman" w:eastAsia="DFKai-SB" w:hAnsi="Times New Roman" w:cs="Times New Roman"/>
              <w:color w:val="595959"/>
              <w:sz w:val="24"/>
              <w:szCs w:val="24"/>
            </w:rPr>
            <w:t>BOSNA I HERCEGOVINA</w:t>
          </w:r>
        </w:p>
        <w:p w:rsidR="0059616D" w:rsidRPr="00F8326C" w:rsidRDefault="00630E4E" w:rsidP="00F8326C">
          <w:pPr>
            <w:spacing w:after="0"/>
            <w:jc w:val="center"/>
            <w:rPr>
              <w:rFonts w:ascii="Times New Roman" w:eastAsia="DFKai-SB" w:hAnsi="Times New Roman" w:cs="Times New Roman"/>
              <w:color w:val="595959"/>
              <w:sz w:val="24"/>
              <w:szCs w:val="24"/>
            </w:rPr>
          </w:pPr>
          <w:r w:rsidRPr="00F8326C">
            <w:rPr>
              <w:rFonts w:ascii="Times New Roman" w:eastAsia="DFKai-SB" w:hAnsi="Times New Roman" w:cs="Times New Roman"/>
              <w:color w:val="595959"/>
              <w:sz w:val="24"/>
              <w:szCs w:val="24"/>
            </w:rPr>
            <w:t>FEDERACIJA BOSNE I HERCEGOVINE</w:t>
          </w:r>
        </w:p>
        <w:p w:rsidR="0059616D" w:rsidRPr="00F8326C" w:rsidRDefault="00630E4E" w:rsidP="00F8326C">
          <w:pPr>
            <w:spacing w:after="0"/>
            <w:jc w:val="center"/>
            <w:rPr>
              <w:rFonts w:ascii="Times New Roman" w:eastAsia="DFKai-SB" w:hAnsi="Times New Roman" w:cs="Times New Roman"/>
              <w:color w:val="595959"/>
              <w:sz w:val="24"/>
              <w:szCs w:val="24"/>
            </w:rPr>
          </w:pPr>
          <w:r w:rsidRPr="00F8326C">
            <w:rPr>
              <w:rFonts w:ascii="Times New Roman" w:eastAsia="DFKai-SB" w:hAnsi="Times New Roman" w:cs="Times New Roman"/>
              <w:color w:val="595959"/>
              <w:sz w:val="24"/>
              <w:szCs w:val="24"/>
            </w:rPr>
            <w:t>PARLAMENT FEDERACIJE</w:t>
          </w:r>
        </w:p>
        <w:p w:rsidR="0059616D" w:rsidRPr="00F8326C" w:rsidRDefault="00630E4E" w:rsidP="00F8326C">
          <w:pPr>
            <w:spacing w:after="0"/>
            <w:jc w:val="center"/>
            <w:rPr>
              <w:rFonts w:ascii="Times New Roman" w:eastAsia="DFKai-SB" w:hAnsi="Times New Roman" w:cs="Times New Roman"/>
              <w:color w:val="595959"/>
              <w:sz w:val="24"/>
              <w:szCs w:val="24"/>
            </w:rPr>
          </w:pPr>
          <w:r w:rsidRPr="00F8326C">
            <w:rPr>
              <w:rFonts w:ascii="Times New Roman" w:eastAsia="DFKai-SB" w:hAnsi="Times New Roman" w:cs="Times New Roman"/>
              <w:color w:val="595959"/>
              <w:sz w:val="24"/>
              <w:szCs w:val="24"/>
            </w:rPr>
            <w:t>PREDSTAVNIČKI/ZASTUPNIČKI DOM</w:t>
          </w:r>
        </w:p>
        <w:p w:rsidR="0070702E" w:rsidRPr="00F8326C" w:rsidRDefault="00630E4E" w:rsidP="00F8326C">
          <w:pPr>
            <w:spacing w:after="0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4"/>
              <w:szCs w:val="24"/>
            </w:rPr>
          </w:pPr>
          <w:r w:rsidRPr="00F8326C">
            <w:rPr>
              <w:rFonts w:ascii="Times New Roman" w:eastAsia="DFKai-SB" w:hAnsi="Times New Roman" w:cs="Times New Roman"/>
              <w:b/>
              <w:i/>
              <w:color w:val="595959"/>
              <w:sz w:val="24"/>
              <w:szCs w:val="24"/>
            </w:rPr>
            <w:t>Komisija za lokalnu samoupravu</w:t>
          </w:r>
        </w:p>
        <w:p w:rsidR="0059616D" w:rsidRPr="003F6D94" w:rsidRDefault="00630E4E" w:rsidP="00944316">
          <w:pPr>
            <w:jc w:val="center"/>
            <w:rPr>
              <w:rFonts w:eastAsia="DFKai-SB"/>
              <w:b/>
              <w:i/>
              <w:color w:val="595959"/>
              <w:sz w:val="24"/>
              <w:szCs w:val="24"/>
            </w:rPr>
          </w:pPr>
          <w:r w:rsidRPr="00F8326C">
            <w:rPr>
              <w:rFonts w:ascii="Times New Roman" w:eastAsia="DFKai-SB" w:hAnsi="Times New Roman" w:cs="Times New Roman"/>
              <w:b/>
              <w:i/>
              <w:color w:val="595959"/>
              <w:sz w:val="24"/>
              <w:szCs w:val="24"/>
            </w:rPr>
            <w:t>Povjerenstvo za lokalnu samoupravu</w:t>
          </w:r>
        </w:p>
      </w:tc>
      <w:tc>
        <w:tcPr>
          <w:tcW w:w="709" w:type="dxa"/>
        </w:tcPr>
        <w:p w:rsidR="0059616D" w:rsidRPr="003F6D94" w:rsidRDefault="003108FB" w:rsidP="0059616D">
          <w:pPr>
            <w:pStyle w:val="Header"/>
            <w:jc w:val="center"/>
            <w:rPr>
              <w:sz w:val="24"/>
              <w:szCs w:val="24"/>
            </w:rPr>
          </w:pPr>
        </w:p>
      </w:tc>
      <w:tc>
        <w:tcPr>
          <w:tcW w:w="5061" w:type="dxa"/>
          <w:gridSpan w:val="2"/>
        </w:tcPr>
        <w:p w:rsidR="0059616D" w:rsidRPr="003F6D94" w:rsidRDefault="00630E4E" w:rsidP="0059616D">
          <w:pPr>
            <w:pStyle w:val="Header"/>
            <w:jc w:val="center"/>
            <w:rPr>
              <w:color w:val="595959"/>
              <w:sz w:val="24"/>
              <w:szCs w:val="24"/>
            </w:rPr>
          </w:pPr>
          <w:r w:rsidRPr="003F6D94">
            <w:rPr>
              <w:color w:val="595959"/>
              <w:sz w:val="24"/>
              <w:szCs w:val="24"/>
            </w:rPr>
            <w:t>ƂOCHA И XEPЦEГOBИHA</w:t>
          </w:r>
        </w:p>
        <w:p w:rsidR="0059616D" w:rsidRPr="003F6D94" w:rsidRDefault="00630E4E" w:rsidP="0059616D">
          <w:pPr>
            <w:pStyle w:val="Header"/>
            <w:jc w:val="center"/>
            <w:rPr>
              <w:color w:val="595959"/>
              <w:sz w:val="24"/>
              <w:szCs w:val="24"/>
            </w:rPr>
          </w:pPr>
          <w:r w:rsidRPr="003F6D94">
            <w:rPr>
              <w:color w:val="595959"/>
              <w:sz w:val="24"/>
              <w:szCs w:val="24"/>
            </w:rPr>
            <w:t>ФEДEPAЦИJA ƂOCHE И XEPЦEГOBИHE</w:t>
          </w:r>
        </w:p>
        <w:p w:rsidR="0059616D" w:rsidRPr="003F6D94" w:rsidRDefault="00630E4E" w:rsidP="0059616D">
          <w:pPr>
            <w:pStyle w:val="Header"/>
            <w:jc w:val="center"/>
            <w:rPr>
              <w:color w:val="595959"/>
              <w:sz w:val="24"/>
              <w:szCs w:val="24"/>
            </w:rPr>
          </w:pPr>
          <w:r w:rsidRPr="003F6D94">
            <w:rPr>
              <w:color w:val="595959"/>
              <w:sz w:val="24"/>
              <w:szCs w:val="24"/>
            </w:rPr>
            <w:t>ПAPЛAMEHT ФEДEPAЦИJE</w:t>
          </w:r>
        </w:p>
        <w:p w:rsidR="0059616D" w:rsidRPr="003F6D94" w:rsidRDefault="00630E4E" w:rsidP="0059616D">
          <w:pPr>
            <w:pStyle w:val="Header"/>
            <w:jc w:val="center"/>
            <w:rPr>
              <w:color w:val="595959"/>
              <w:sz w:val="24"/>
              <w:szCs w:val="24"/>
            </w:rPr>
          </w:pPr>
          <w:r w:rsidRPr="003F6D94">
            <w:rPr>
              <w:color w:val="595959"/>
              <w:sz w:val="24"/>
              <w:szCs w:val="24"/>
            </w:rPr>
            <w:t>ПPEДCTABHИЧKИ ДOM</w:t>
          </w:r>
        </w:p>
        <w:p w:rsidR="00C22CEB" w:rsidRPr="003F6D94" w:rsidRDefault="00630E4E" w:rsidP="00C22CEB">
          <w:pPr>
            <w:jc w:val="center"/>
            <w:rPr>
              <w:rFonts w:eastAsia="DFKai-SB"/>
              <w:b/>
              <w:i/>
              <w:color w:val="595959"/>
              <w:sz w:val="24"/>
              <w:szCs w:val="24"/>
            </w:rPr>
          </w:pPr>
          <w:r>
            <w:rPr>
              <w:rFonts w:eastAsia="DFKai-SB"/>
              <w:b/>
              <w:i/>
              <w:color w:val="595959"/>
              <w:sz w:val="24"/>
              <w:szCs w:val="24"/>
            </w:rPr>
            <w:t>К</w:t>
          </w:r>
          <w:r w:rsidRPr="003F6D94">
            <w:rPr>
              <w:rFonts w:eastAsia="DFKai-SB"/>
              <w:b/>
              <w:i/>
              <w:color w:val="595959"/>
              <w:sz w:val="24"/>
              <w:szCs w:val="24"/>
            </w:rPr>
            <w:t>o</w:t>
          </w:r>
          <w:r>
            <w:rPr>
              <w:rFonts w:eastAsia="DFKai-SB"/>
              <w:b/>
              <w:i/>
              <w:color w:val="595959"/>
              <w:sz w:val="24"/>
              <w:szCs w:val="24"/>
            </w:rPr>
            <w:t>миси</w:t>
          </w:r>
          <w:r w:rsidRPr="003F6D94">
            <w:rPr>
              <w:rFonts w:eastAsia="DFKai-SB"/>
              <w:b/>
              <w:i/>
              <w:color w:val="595959"/>
              <w:sz w:val="24"/>
              <w:szCs w:val="24"/>
            </w:rPr>
            <w:t>ja</w:t>
          </w:r>
          <w:r>
            <w:rPr>
              <w:rFonts w:eastAsia="DFKai-SB"/>
              <w:b/>
              <w:i/>
              <w:color w:val="595959"/>
              <w:sz w:val="24"/>
              <w:szCs w:val="24"/>
            </w:rPr>
            <w:t xml:space="preserve"> зa </w:t>
          </w:r>
          <w:r w:rsidRPr="00944316">
            <w:rPr>
              <w:rFonts w:eastAsia="DFKai-SB"/>
              <w:b/>
              <w:i/>
              <w:color w:val="595959"/>
              <w:sz w:val="24"/>
              <w:szCs w:val="24"/>
              <w:lang w:val="sr-Cyrl-BA"/>
            </w:rPr>
            <w:t>локалну самоуораву</w:t>
          </w:r>
        </w:p>
        <w:p w:rsidR="0059616D" w:rsidRPr="003F6D94" w:rsidRDefault="003108FB" w:rsidP="0070702E">
          <w:pPr>
            <w:pStyle w:val="Header"/>
            <w:jc w:val="center"/>
            <w:rPr>
              <w:b/>
              <w:i/>
              <w:color w:val="595959"/>
              <w:sz w:val="24"/>
              <w:szCs w:val="24"/>
            </w:rPr>
          </w:pPr>
        </w:p>
      </w:tc>
    </w:tr>
    <w:tr w:rsidR="0059616D" w:rsidTr="0059616D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59616D" w:rsidRPr="006339FA" w:rsidRDefault="003108FB" w:rsidP="0059616D">
          <w:pPr>
            <w:jc w:val="center"/>
            <w:rPr>
              <w:rFonts w:eastAsia="DFKai-SB"/>
              <w:b/>
              <w:color w:val="595959"/>
              <w:sz w:val="18"/>
              <w:szCs w:val="18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59616D" w:rsidRPr="006339FA" w:rsidRDefault="003108FB" w:rsidP="0070702E">
          <w:pPr>
            <w:pStyle w:val="Header"/>
            <w:jc w:val="center"/>
            <w:rPr>
              <w:rFonts w:eastAsia="DFKai-SB"/>
              <w:b/>
              <w:color w:val="595959"/>
              <w:sz w:val="18"/>
              <w:szCs w:val="18"/>
              <w:lang w:val="hr-HR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59616D" w:rsidRPr="006339FA" w:rsidRDefault="003108FB" w:rsidP="0059616D">
          <w:pPr>
            <w:jc w:val="center"/>
            <w:rPr>
              <w:rFonts w:eastAsia="DFKai-SB"/>
              <w:b/>
              <w:color w:val="595959"/>
              <w:sz w:val="18"/>
              <w:szCs w:val="18"/>
            </w:rPr>
          </w:pPr>
        </w:p>
      </w:tc>
    </w:tr>
  </w:tbl>
  <w:p w:rsidR="0059616D" w:rsidRDefault="003108FB" w:rsidP="005961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A5CBB"/>
    <w:multiLevelType w:val="hybridMultilevel"/>
    <w:tmpl w:val="F7529E82"/>
    <w:lvl w:ilvl="0" w:tplc="CBF06C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E67109A"/>
    <w:multiLevelType w:val="hybridMultilevel"/>
    <w:tmpl w:val="3564BC9E"/>
    <w:lvl w:ilvl="0" w:tplc="4BC40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26C"/>
    <w:rsid w:val="002A305B"/>
    <w:rsid w:val="003108FB"/>
    <w:rsid w:val="00630E4E"/>
    <w:rsid w:val="008F784E"/>
    <w:rsid w:val="00D5481D"/>
    <w:rsid w:val="00DA75E8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0CB2BD"/>
  <w15:chartTrackingRefBased/>
  <w15:docId w15:val="{2A4DD4D3-345E-405A-993C-79EFAA6D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832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F8326C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rsid w:val="00F832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F8326C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styleId="Hyperlink">
    <w:name w:val="Hyperlink"/>
    <w:basedOn w:val="DefaultParagraphFont"/>
    <w:rsid w:val="00F832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arlamentfbih.gov.b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amentfbih.gov.ba" TargetMode="External"/><Relationship Id="rId1" Type="http://schemas.openxmlformats.org/officeDocument/2006/relationships/hyperlink" Target="mailto:kabinet.predsjedavajuceg@parlamentfbih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4</cp:revision>
  <dcterms:created xsi:type="dcterms:W3CDTF">2022-04-04T11:41:00Z</dcterms:created>
  <dcterms:modified xsi:type="dcterms:W3CDTF">2022-04-05T06:54:00Z</dcterms:modified>
</cp:coreProperties>
</file>